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CF77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7130FD33"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海南金财网络技术有限公司招聘职位表</w:t>
      </w:r>
    </w:p>
    <w:tbl>
      <w:tblPr>
        <w:tblStyle w:val="12"/>
        <w:tblW w:w="14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85"/>
        <w:gridCol w:w="501"/>
        <w:gridCol w:w="5675"/>
        <w:gridCol w:w="5700"/>
        <w:gridCol w:w="861"/>
      </w:tblGrid>
      <w:tr w14:paraId="2FC5D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56A40E1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0047C1A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8C17C7">
            <w:pPr>
              <w:keepLines/>
              <w:widowControl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8DE196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0C97C4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F3EF96">
            <w:pPr>
              <w:keepLines/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备注</w:t>
            </w:r>
          </w:p>
        </w:tc>
      </w:tr>
      <w:tr w14:paraId="66389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774B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实施部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DF87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实施工程师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E892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C563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1.掌握系统实施和升级迭代内容，辅助制定产品实施计划或方案，具体开展产品和服务系统实施推广等工作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5F7B4B53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2.负责编写用户手册、技术支持服务报告等实施相关文档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7425AA89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3.负责编写培训课件、录制培训视频，指导用户规范使用系统软件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1C532425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4.收集整理产品和服务系统实施过程中用户反馈的问题，形成问题台账，并对其进行预处理，对于系统中存在的bug反馈质量部门和开发部门，并跟进系统bug修复情况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11404DB2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5.沟通、收集、整理用户的个性化需求，预处理后提交到规划部，并将需求进度及时反馈用户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2B77791F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6.参与公司内部系统需求评审，提出合理化改进意见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109CF4DB">
            <w:pPr>
              <w:keepLines/>
              <w:widowControl/>
              <w:tabs>
                <w:tab w:val="left" w:pos="220"/>
              </w:tabs>
              <w:spacing w:line="360" w:lineRule="exact"/>
              <w:ind w:left="-6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7.整理实施成果及相关经验汇总表，形成部门内部技术和知识的资源库。</w:t>
            </w:r>
          </w:p>
          <w:p w14:paraId="0DF252FC">
            <w:pPr>
              <w:keepLines/>
              <w:widowControl/>
              <w:numPr>
                <w:ilvl w:val="-1"/>
                <w:numId w:val="0"/>
              </w:numPr>
              <w:tabs>
                <w:tab w:val="left" w:pos="220"/>
              </w:tabs>
              <w:ind w:left="-5" w:firstLine="0"/>
              <w:textAlignment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D456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  <w:tab w:val="clear" w:pos="312"/>
              </w:tabs>
              <w:spacing w:line="240" w:lineRule="auto"/>
              <w:ind w:left="-5"/>
              <w:jc w:val="left"/>
              <w:textAlignment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全日制专科及以上学历，计算机、软件工程、会计等相关专业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具有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年以上软件实施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或开发测试</w:t>
            </w:r>
            <w:r>
              <w:rPr>
                <w:rFonts w:hint="default" w:ascii="Times New Roman" w:hAnsi="Times New Roman" w:eastAsia="宋体" w:cs="Times New Roman"/>
              </w:rPr>
              <w:t>工作经验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709EF7BE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  <w:tab w:val="clear" w:pos="312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本科以上学历、</w:t>
            </w:r>
            <w:r>
              <w:rPr>
                <w:rFonts w:hint="default" w:ascii="Times New Roman" w:hAnsi="Times New Roman" w:eastAsia="宋体" w:cs="Times New Roman"/>
              </w:rPr>
              <w:t>有计算机相关专业技术资格证书优先；</w:t>
            </w:r>
          </w:p>
          <w:p w14:paraId="27F05F69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</w:rPr>
              <w:t>.具有较强的表达能力，能给用户培训软件产品，介绍产品功能的使用；</w:t>
            </w:r>
          </w:p>
          <w:p w14:paraId="1FC1FE58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.具有一定的文档撰写能力和PPT制作能力，能独立编写用户操作手册、制作培训PPT等；</w:t>
            </w:r>
          </w:p>
          <w:p w14:paraId="0CF25E05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</w:rPr>
              <w:t>.熟练掌握Oracle,Mysql等主流数据库，熟练使用SQL语句进行增删改查等操作；</w:t>
            </w:r>
          </w:p>
          <w:p w14:paraId="4BDC534A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</w:rPr>
              <w:t>.具备良好的沟通能力，能很好理解用户的需求与问题；</w:t>
            </w:r>
          </w:p>
          <w:p w14:paraId="2D6861B5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</w:rPr>
              <w:t>.具备较强的学习能力、逻辑思维能力、分析和处理问题的能力；</w:t>
            </w:r>
          </w:p>
          <w:p w14:paraId="163BDFA8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</w:rPr>
              <w:t>.具备较强的责任心、抗压能力和团队协作能力；</w:t>
            </w:r>
          </w:p>
          <w:p w14:paraId="77907667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</w:rPr>
              <w:t>.热爱软件实施工作，具备服务意识，工作上主动、细心、耐心，能适应出差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336B183C">
            <w:pPr>
              <w:keepLines/>
              <w:widowControl/>
              <w:tabs>
                <w:tab w:val="left" w:pos="220"/>
              </w:tabs>
              <w:spacing w:line="240" w:lineRule="auto"/>
              <w:ind w:left="-5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</w:rPr>
              <w:t>.开展用户支持事件响应工作，与业务多级用户协作，开展业务和数据的治理工作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51D0EFEC"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.工作地点：海口。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16A5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0117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6709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实施部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02E4">
            <w:pPr>
              <w:keepLines/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项目经理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24C6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D31E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1.依据项目管理要求和相关规范，包括系统实施和系统运维服务，完成项目的各阶段工作；</w:t>
            </w:r>
          </w:p>
          <w:p w14:paraId="65D65298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2.能与客户沟通、引导需求、关系维护等，根据项目情况及时汇报项目情况等；</w:t>
            </w:r>
          </w:p>
          <w:p w14:paraId="3D9D41D5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3.负责所辖项目的需求沟通与收集、整理与分析，编写需求方案，输出原型及需求规格文档；</w:t>
            </w:r>
          </w:p>
          <w:p w14:paraId="461C2771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4.分析、编写和总结公司产品的商务行业应用方案，配合商务部门的售前工作；</w:t>
            </w:r>
          </w:p>
          <w:p w14:paraId="69CCA13C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5.负责管理项目实施团队，组织团队成员高效的开展工作；</w:t>
            </w:r>
          </w:p>
          <w:p w14:paraId="3A93322C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6.负责组织汇总、整理项目实施和运维的知识库；</w:t>
            </w:r>
          </w:p>
          <w:p w14:paraId="1A898D38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7.组织项目实施汇报会，整理并总结项目实施月度报告，协调组织召开项目汇报会，确保内容高质量输出、会议高效进展并产出有效结论，并跟进结论落地执行的结果。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E286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1.会计专业或计算机相关专业，全日制本科及以上学历，2年以上项目管理经验；</w:t>
            </w:r>
          </w:p>
          <w:p w14:paraId="02787F97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2.具有5年以上系统运维服务类项目管理经验者优先；</w:t>
            </w:r>
          </w:p>
          <w:p w14:paraId="7A034323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3.有PMP、ITSS、ITIL证书或计算机相关专业技术资格证书优先；</w:t>
            </w:r>
          </w:p>
          <w:p w14:paraId="5E9F6FEE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4.熟悉数据库系统（SQL Server、Sybase、Oracle），能够熟练编写SQL脚本等；熟悉B/S架构软件的设计；</w:t>
            </w:r>
          </w:p>
          <w:p w14:paraId="51F74676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5.具备常见的软件故障的判断能力，能够对软件应用过程中的问题做出及时、准确的判断；</w:t>
            </w:r>
          </w:p>
          <w:p w14:paraId="3272C967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6.良好的人际关系处理能力和交流能力，适应团队工作；</w:t>
            </w:r>
          </w:p>
          <w:p w14:paraId="7344019D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7.具有较强的用户业务知识学习能力；</w:t>
            </w:r>
          </w:p>
          <w:p w14:paraId="1E4359EF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8.需有较强的团队管理和协作精神，有效的沟通技巧，在团队协作中具有精炼思维和解决复杂问题的能力；</w:t>
            </w:r>
          </w:p>
          <w:p w14:paraId="73C81327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9.责任心强，接受出差，能够承受较大的工作压力；</w:t>
            </w:r>
          </w:p>
          <w:p w14:paraId="419E39E3">
            <w:pPr>
              <w:numPr>
                <w:ilvl w:val="-1"/>
                <w:numId w:val="0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10.有财政业务系统项目管理经验者优先。</w:t>
            </w:r>
          </w:p>
          <w:p w14:paraId="7C44197E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11.工作地点：海口。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BC9C">
            <w:pPr>
              <w:numPr>
                <w:ilvl w:val="255"/>
                <w:numId w:val="0"/>
              </w:numPr>
              <w:jc w:val="center"/>
              <w:rPr>
                <w:rStyle w:val="22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34D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94DA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产品质量部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4FD4">
            <w:pPr>
              <w:keepLines/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测试工程师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BB46">
            <w:pPr>
              <w:keepLines/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4692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1.积极响应业务系统相关的功能需求，完成测试需求分析，编写能够覆盖业务功能的测试用例或者测试点，编写软件测试计划、功能逻辑文档、测试报告等文档；</w:t>
            </w:r>
          </w:p>
          <w:p w14:paraId="6C89EAB1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2.根据迭代计划、开发进度和不同阶段的目标执行测试，提交测试缺陷，跟踪缺陷直至缺陷修复上线；</w:t>
            </w:r>
          </w:p>
          <w:p w14:paraId="700C99C5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3.测试过程中协助开发重现问题，准确定位问题，并推动问题及时合理地解决，及时验证并保障上线版本交付业务验收的顺利完成；</w:t>
            </w:r>
          </w:p>
          <w:p w14:paraId="7866D741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4.与产品规划部、开发部、实施部等其他部门保持持续的沟通和信息同步，保障业务系统在各个版本迭代中的交付质量；</w:t>
            </w:r>
          </w:p>
          <w:p w14:paraId="3814C4B8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5.参与系统需求评审；</w:t>
            </w:r>
          </w:p>
          <w:p w14:paraId="2CD0F22F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6.参与系统实施，协助解决用户在系统使用中遇到的问题；</w:t>
            </w:r>
          </w:p>
          <w:p w14:paraId="613256C1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7.负责系统功能内部培训，以将功能交付给实施部门；</w:t>
            </w:r>
          </w:p>
          <w:p w14:paraId="18A052BC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8.参与公司质量体系改进工作，收集过程改进建议，实施过</w:t>
            </w:r>
          </w:p>
          <w:p w14:paraId="46AD5355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程改进工作，制定改进方案，不断规范和优化公司软件开发流程等；</w:t>
            </w:r>
          </w:p>
          <w:p w14:paraId="5A65582C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9.能够独立完成自动化测试相关工作，自动化用例开发.调试.测试脚本开发等；</w:t>
            </w:r>
          </w:p>
          <w:p w14:paraId="5C8A0698">
            <w:pPr>
              <w:numPr>
                <w:ilvl w:val="255"/>
                <w:numId w:val="0"/>
              </w:numP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color w:val="auto"/>
                <w:sz w:val="21"/>
                <w:szCs w:val="21"/>
              </w:rPr>
              <w:t>10.调研自动化测试需求，分析手工测试用例，评估将其转化成自动化测试用例的可能性，提高自动化测试覆盖率。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A99E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1.全日制本科及以上学历，计算机相关专业，有相关专业技术资格证书优先；</w:t>
            </w:r>
          </w:p>
          <w:p w14:paraId="1C91BE9A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2.熟悉软件测试流程，掌握软件测试理论和方法，熟悉常用的软件测试/管理工具：LoadRunner、Xshell等；</w:t>
            </w:r>
          </w:p>
          <w:p w14:paraId="0E28DF3A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3.熟练掌握Oracle,Mysql等主流数据库，熟练使用SQL语句进行增删改查等操作；</w:t>
            </w:r>
          </w:p>
          <w:p w14:paraId="035F17B0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4.熟练掌握Python脚本开发语言；</w:t>
            </w:r>
          </w:p>
          <w:p w14:paraId="53454330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5.熟练掌握QTP或Selenium；</w:t>
            </w:r>
          </w:p>
          <w:p w14:paraId="401729A9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6.熟悉软件工程及质量管理相关理论，方法和工具，掌握软件质量审计工作；</w:t>
            </w:r>
          </w:p>
          <w:p w14:paraId="17342BC9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7.熟悉ISO9000和CMMI体系模型，熟悉相关管理体系和过程；</w:t>
            </w:r>
          </w:p>
          <w:p w14:paraId="60068A0C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8.能够在组织层面管控项目全过程的规范性；</w:t>
            </w:r>
          </w:p>
          <w:p w14:paraId="6BCB2431">
            <w:pPr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9.至少2年自动化测试相关工作经验；</w:t>
            </w:r>
          </w:p>
          <w:p w14:paraId="1A856D84">
            <w:pPr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10.具备独立编写测试计划、测试用例、测试报告、系统逻辑文档等相关文档的能力；</w:t>
            </w:r>
          </w:p>
          <w:p w14:paraId="0BCC1E4A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11.具备较强的逻辑思维能力、分析和处理问题的能力；</w:t>
            </w:r>
          </w:p>
          <w:p w14:paraId="3FC5FFAE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12.具备较强的沟通能力和协作能力，善于团队合作，适应团队协作；</w:t>
            </w:r>
          </w:p>
          <w:p w14:paraId="02100649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13.具备高度责任心，能够承受较大的工作压力；</w:t>
            </w:r>
          </w:p>
          <w:p w14:paraId="54C7C3C2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14.热爱软件测试工作，工作上主动、细致认真，有耐心，有较强产品意识者优先；</w:t>
            </w:r>
          </w:p>
          <w:p w14:paraId="0774179A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15.具备快速学习能力，不断建立自己对业务及产品的认知</w:t>
            </w:r>
            <w:r>
              <w:rPr>
                <w:rFonts w:hint="eastAsia" w:ascii="宋体" w:hAnsi="宋体" w:cs="宋体"/>
                <w:lang w:val="en-US" w:eastAsia="zh-CN"/>
              </w:rPr>
              <w:t>；</w:t>
            </w:r>
          </w:p>
          <w:p w14:paraId="479ABF9F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16.工作地点：海口。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97D7">
            <w:pPr>
              <w:numPr>
                <w:ilvl w:val="255"/>
                <w:numId w:val="0"/>
              </w:numPr>
              <w:jc w:val="center"/>
              <w:rPr>
                <w:rStyle w:val="22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6A1D67AB">
      <w:pPr>
        <w:pStyle w:val="2"/>
        <w:ind w:firstLine="0" w:firstLineChars="0"/>
      </w:pPr>
    </w:p>
    <w:p w14:paraId="3D9736AC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261371-7879-4EE6-B1B6-7546D60F6B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D7647B-563F-45E1-B09F-703AE8DE0D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65A9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96ADB3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eE&#10;ybMsbPXO8ggd5fF2dQyQs1M5itIrge7EDWav69PwTuJw/7nvoh7/D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GIgmtYAAAAIAQAADwAAAAAAAAABACAAAAAiAAAAZHJzL2Rvd25yZXYueG1sUEsB&#10;AhQAFAAAAAgAh07iQFB4HF0wAgAAYw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6ADB3"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639DA"/>
    <w:multiLevelType w:val="singleLevel"/>
    <w:tmpl w:val="3C963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NzEzN2UxNzBiMjA4ZWRmMjY5Mjk0YmEzODQwYzYifQ=="/>
  </w:docVars>
  <w:rsids>
    <w:rsidRoot w:val="23BF142A"/>
    <w:rsid w:val="000B722F"/>
    <w:rsid w:val="0014691C"/>
    <w:rsid w:val="004931F9"/>
    <w:rsid w:val="006B73BA"/>
    <w:rsid w:val="00AB0121"/>
    <w:rsid w:val="00DC19A4"/>
    <w:rsid w:val="00E42AFC"/>
    <w:rsid w:val="022000B1"/>
    <w:rsid w:val="027A76EE"/>
    <w:rsid w:val="02A569A6"/>
    <w:rsid w:val="03045E8C"/>
    <w:rsid w:val="03F5496B"/>
    <w:rsid w:val="05450F3A"/>
    <w:rsid w:val="06E65352"/>
    <w:rsid w:val="074402CA"/>
    <w:rsid w:val="08013FF5"/>
    <w:rsid w:val="081A0293"/>
    <w:rsid w:val="09F927E7"/>
    <w:rsid w:val="0A7B2255"/>
    <w:rsid w:val="0AD4498B"/>
    <w:rsid w:val="0B207B30"/>
    <w:rsid w:val="0D5452BA"/>
    <w:rsid w:val="0D6F04AF"/>
    <w:rsid w:val="0DC91529"/>
    <w:rsid w:val="10270FEE"/>
    <w:rsid w:val="109C40A2"/>
    <w:rsid w:val="109C7AB9"/>
    <w:rsid w:val="112001A5"/>
    <w:rsid w:val="12633CFA"/>
    <w:rsid w:val="142D63D9"/>
    <w:rsid w:val="150A5540"/>
    <w:rsid w:val="15AE34DE"/>
    <w:rsid w:val="15D31197"/>
    <w:rsid w:val="1689756C"/>
    <w:rsid w:val="17C67504"/>
    <w:rsid w:val="1A337443"/>
    <w:rsid w:val="1A924C08"/>
    <w:rsid w:val="1B8E0530"/>
    <w:rsid w:val="1B9B7F78"/>
    <w:rsid w:val="1BAF4531"/>
    <w:rsid w:val="1C006174"/>
    <w:rsid w:val="1C7B7A27"/>
    <w:rsid w:val="1DA9754D"/>
    <w:rsid w:val="1E4C771B"/>
    <w:rsid w:val="1F2A5772"/>
    <w:rsid w:val="1FB9285B"/>
    <w:rsid w:val="20AE644D"/>
    <w:rsid w:val="20C51CD3"/>
    <w:rsid w:val="219E6AFD"/>
    <w:rsid w:val="221E4054"/>
    <w:rsid w:val="233C2631"/>
    <w:rsid w:val="235E7720"/>
    <w:rsid w:val="23BF142A"/>
    <w:rsid w:val="242D6BDB"/>
    <w:rsid w:val="244522FB"/>
    <w:rsid w:val="25FB11CD"/>
    <w:rsid w:val="26444C94"/>
    <w:rsid w:val="26BE6D39"/>
    <w:rsid w:val="2734303D"/>
    <w:rsid w:val="27E85624"/>
    <w:rsid w:val="29273F46"/>
    <w:rsid w:val="29DD60BB"/>
    <w:rsid w:val="2A623E23"/>
    <w:rsid w:val="2AD95EE8"/>
    <w:rsid w:val="2C2F496D"/>
    <w:rsid w:val="2D75784F"/>
    <w:rsid w:val="2DB77A10"/>
    <w:rsid w:val="2E733674"/>
    <w:rsid w:val="30466CDD"/>
    <w:rsid w:val="30691903"/>
    <w:rsid w:val="307B4071"/>
    <w:rsid w:val="31B25FB1"/>
    <w:rsid w:val="32272980"/>
    <w:rsid w:val="3237046E"/>
    <w:rsid w:val="347201CB"/>
    <w:rsid w:val="34795F6F"/>
    <w:rsid w:val="34FB0788"/>
    <w:rsid w:val="358E7F66"/>
    <w:rsid w:val="367259E0"/>
    <w:rsid w:val="371027D9"/>
    <w:rsid w:val="383C0080"/>
    <w:rsid w:val="3A695377"/>
    <w:rsid w:val="3C8732B3"/>
    <w:rsid w:val="3CD73D60"/>
    <w:rsid w:val="3E240708"/>
    <w:rsid w:val="3E805BFB"/>
    <w:rsid w:val="3EC306F4"/>
    <w:rsid w:val="3F8A2017"/>
    <w:rsid w:val="405E43B5"/>
    <w:rsid w:val="427A66CA"/>
    <w:rsid w:val="431D54B1"/>
    <w:rsid w:val="43FE2FD4"/>
    <w:rsid w:val="44C2738C"/>
    <w:rsid w:val="44E32DB2"/>
    <w:rsid w:val="45D97854"/>
    <w:rsid w:val="45DF1F7F"/>
    <w:rsid w:val="482B3846"/>
    <w:rsid w:val="48C60564"/>
    <w:rsid w:val="49824751"/>
    <w:rsid w:val="4A812D22"/>
    <w:rsid w:val="4ABE7896"/>
    <w:rsid w:val="4BC34E6B"/>
    <w:rsid w:val="4BDB2578"/>
    <w:rsid w:val="4C0508F6"/>
    <w:rsid w:val="4D031EC5"/>
    <w:rsid w:val="4E3F1A74"/>
    <w:rsid w:val="506932BD"/>
    <w:rsid w:val="50CD0335"/>
    <w:rsid w:val="51900EA6"/>
    <w:rsid w:val="51FA463C"/>
    <w:rsid w:val="52067A33"/>
    <w:rsid w:val="52660179"/>
    <w:rsid w:val="52AB2578"/>
    <w:rsid w:val="52E16191"/>
    <w:rsid w:val="538D12B8"/>
    <w:rsid w:val="54EE1CD2"/>
    <w:rsid w:val="550D3BBA"/>
    <w:rsid w:val="552231D1"/>
    <w:rsid w:val="55D03A4B"/>
    <w:rsid w:val="567F3681"/>
    <w:rsid w:val="570B35BD"/>
    <w:rsid w:val="580B5596"/>
    <w:rsid w:val="582051BD"/>
    <w:rsid w:val="58417C07"/>
    <w:rsid w:val="58C91BA2"/>
    <w:rsid w:val="594F5D45"/>
    <w:rsid w:val="59AE28B0"/>
    <w:rsid w:val="59C4289D"/>
    <w:rsid w:val="5B0060A3"/>
    <w:rsid w:val="5B016499"/>
    <w:rsid w:val="5DEB1F89"/>
    <w:rsid w:val="5E981D11"/>
    <w:rsid w:val="5FB54A36"/>
    <w:rsid w:val="64A112BD"/>
    <w:rsid w:val="656C787F"/>
    <w:rsid w:val="674340B0"/>
    <w:rsid w:val="678010CB"/>
    <w:rsid w:val="684C1421"/>
    <w:rsid w:val="6873121B"/>
    <w:rsid w:val="69B03638"/>
    <w:rsid w:val="69E228CC"/>
    <w:rsid w:val="6A2F51A2"/>
    <w:rsid w:val="6A7C1170"/>
    <w:rsid w:val="6A994FC8"/>
    <w:rsid w:val="6B74313A"/>
    <w:rsid w:val="6C230DB3"/>
    <w:rsid w:val="6D105725"/>
    <w:rsid w:val="6D154D66"/>
    <w:rsid w:val="6D452A01"/>
    <w:rsid w:val="6DC85869"/>
    <w:rsid w:val="6EA25676"/>
    <w:rsid w:val="6F2947A5"/>
    <w:rsid w:val="6F81001F"/>
    <w:rsid w:val="72CD55F6"/>
    <w:rsid w:val="732C4AFB"/>
    <w:rsid w:val="73E3195B"/>
    <w:rsid w:val="73F93318"/>
    <w:rsid w:val="743B1556"/>
    <w:rsid w:val="76EB62E2"/>
    <w:rsid w:val="774E3C59"/>
    <w:rsid w:val="77DB312B"/>
    <w:rsid w:val="799F0537"/>
    <w:rsid w:val="79ED4B6B"/>
    <w:rsid w:val="79FC193B"/>
    <w:rsid w:val="7B532A24"/>
    <w:rsid w:val="7D307450"/>
    <w:rsid w:val="7D3F25BD"/>
    <w:rsid w:val="7E10135E"/>
    <w:rsid w:val="7ECD75D6"/>
    <w:rsid w:val="7F313FEB"/>
    <w:rsid w:val="DFDCA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character" w:styleId="14">
    <w:name w:val="Strong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styleId="17">
    <w:name w:val="footnote reference"/>
    <w:basedOn w:val="13"/>
    <w:qFormat/>
    <w:uiPriority w:val="0"/>
    <w:rPr>
      <w:vertAlign w:val="superscript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character" w:customStyle="1" w:styleId="19">
    <w:name w:val="批注框文本 字符"/>
    <w:basedOn w:val="13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0">
    <w:name w:val="批注文字 字符"/>
    <w:basedOn w:val="13"/>
    <w:link w:val="5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21">
    <w:name w:val="批注主题 字符"/>
    <w:basedOn w:val="20"/>
    <w:link w:val="11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3722</Words>
  <Characters>3972</Characters>
  <Lines>17</Lines>
  <Paragraphs>4</Paragraphs>
  <TotalTime>4</TotalTime>
  <ScaleCrop>false</ScaleCrop>
  <LinksUpToDate>false</LinksUpToDate>
  <CharactersWithSpaces>3983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2024-09-25T06:16:00Z</dcterms:created>
  <dc:creator>CHEN</dc:creator>
  <cp:lastModifiedBy>陈悦雯</cp:lastModifiedBy>
  <cp:lastPrinted>2025-02-17T02:38:00Z</cp:lastPrinted>
  <dcterms:modified xsi:type="dcterms:W3CDTF">2025-02-17T09:54:14Z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E30346255596436981A1DA8658038DEB</vt:lpwstr>
  </property>
  <property fmtid="{D5CDD505-2E9C-101B-9397-08002B2CF9AE}" pid="4" name="KSOTemplateDocerSaveRecord">
    <vt:lpwstr>eyJoZGlkIjoiYjU2Y2YxMjhlZTNmMTdiNTc0ZTcxNTYyOWVmYjBiNzYiLCJ1c2VySWQiOiIxNjQ0NTM3NTE4In0=</vt:lpwstr>
  </property>
</Properties>
</file>