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B97FF4"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1</w:t>
      </w:r>
    </w:p>
    <w:p w14:paraId="056E8BC3">
      <w:pPr>
        <w:spacing w:after="156" w:afterLines="50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海南</w:t>
      </w:r>
      <w:r>
        <w:rPr>
          <w:rFonts w:hint="eastAsia" w:eastAsia="方正小标宋简体"/>
          <w:sz w:val="44"/>
          <w:szCs w:val="44"/>
        </w:rPr>
        <w:t>数金信息技术有限公司</w:t>
      </w:r>
      <w:r>
        <w:rPr>
          <w:rFonts w:eastAsia="方正小标宋简体"/>
          <w:sz w:val="44"/>
          <w:szCs w:val="44"/>
        </w:rPr>
        <w:t>招聘岗位汇总表</w:t>
      </w:r>
    </w:p>
    <w:tbl>
      <w:tblPr>
        <w:tblStyle w:val="13"/>
        <w:tblW w:w="139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"/>
        <w:gridCol w:w="1271"/>
        <w:gridCol w:w="1418"/>
        <w:gridCol w:w="708"/>
        <w:gridCol w:w="4962"/>
        <w:gridCol w:w="5456"/>
      </w:tblGrid>
      <w:tr w14:paraId="033526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3" w:type="dxa"/>
          <w:trHeight w:val="344" w:hRule="atLeas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7CF45C54">
            <w:pPr>
              <w:keepLines/>
              <w:widowControl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部门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4586EDF6">
            <w:pPr>
              <w:keepLines/>
              <w:widowControl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岗位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6463E27D">
            <w:pPr>
              <w:keepLines/>
              <w:widowControl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人数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66F4B35E">
            <w:pPr>
              <w:keepLines/>
              <w:widowControl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岗位职责</w:t>
            </w:r>
          </w:p>
        </w:tc>
        <w:tc>
          <w:tcPr>
            <w:tcW w:w="5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549214CF">
            <w:pPr>
              <w:keepLines/>
              <w:widowControl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任职资格</w:t>
            </w:r>
          </w:p>
        </w:tc>
      </w:tr>
      <w:tr w14:paraId="78A2BA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3" w:type="dxa"/>
          <w:trHeight w:val="5472" w:hRule="atLeas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81610">
            <w:pPr>
              <w:keepLines/>
              <w:widowControl/>
              <w:jc w:val="center"/>
              <w:textAlignment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经营层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37241">
            <w:pPr>
              <w:keepLines/>
              <w:widowControl/>
              <w:jc w:val="center"/>
              <w:textAlignment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副总经理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2E6A0">
            <w:pPr>
              <w:keepLines/>
              <w:widowControl/>
              <w:jc w:val="center"/>
              <w:textAlignment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9806D">
            <w:pPr>
              <w:keepLines/>
              <w:widowControl/>
              <w:textAlignment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1.制定并组织实施公司商务、业务、对外合作方面的发展规划和年度工作计划，监督、分析、调控相关工作进展和资源调配。</w:t>
            </w:r>
          </w:p>
          <w:p w14:paraId="483C6DBF">
            <w:pPr>
              <w:keepLines/>
              <w:widowControl/>
              <w:textAlignment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2.负责建设并不断完善商务拓展、业务运营、市场开拓的业务运行体系，深入洞察行业现状与趋势。</w:t>
            </w:r>
          </w:p>
          <w:p w14:paraId="2AFDB6A8">
            <w:pPr>
              <w:keepLines/>
              <w:widowControl/>
              <w:textAlignment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3.带领团队开发潜在客户，筛选目标用户，维护客户资源，收集市场信息，编制市场策略</w:t>
            </w:r>
            <w:r>
              <w:rPr>
                <w:rFonts w:hint="eastAsia"/>
                <w:kern w:val="0"/>
                <w:szCs w:val="21"/>
                <w:lang w:eastAsia="zh-CN"/>
              </w:rPr>
              <w:t>，</w:t>
            </w:r>
            <w:r>
              <w:rPr>
                <w:rFonts w:hint="eastAsia"/>
                <w:kern w:val="0"/>
                <w:szCs w:val="21"/>
              </w:rPr>
              <w:t>构建包括金融机构、政府部门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等在内的</w:t>
            </w:r>
            <w:r>
              <w:rPr>
                <w:rFonts w:hint="eastAsia"/>
                <w:kern w:val="0"/>
                <w:szCs w:val="21"/>
              </w:rPr>
              <w:t>客户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服务</w:t>
            </w:r>
            <w:r>
              <w:rPr>
                <w:rFonts w:hint="eastAsia"/>
                <w:kern w:val="0"/>
                <w:szCs w:val="21"/>
              </w:rPr>
              <w:t>体系。</w:t>
            </w:r>
          </w:p>
          <w:p w14:paraId="62550254">
            <w:pPr>
              <w:keepLines/>
              <w:widowControl/>
              <w:textAlignment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4.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负责公司品牌运营工作，</w:t>
            </w:r>
            <w:r>
              <w:rPr>
                <w:rFonts w:hint="eastAsia"/>
                <w:kern w:val="0"/>
                <w:szCs w:val="21"/>
              </w:rPr>
              <w:t>建立合作服务商资源库，寻找外部商机与对外合作机会。</w:t>
            </w:r>
            <w:bookmarkStart w:id="0" w:name="_GoBack"/>
            <w:bookmarkEnd w:id="0"/>
          </w:p>
          <w:p w14:paraId="251803A5">
            <w:pPr>
              <w:keepLines/>
              <w:widowControl/>
              <w:textAlignment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5.负责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公司投标工作，协助招标工作</w:t>
            </w:r>
            <w:r>
              <w:rPr>
                <w:rFonts w:hint="eastAsia"/>
                <w:kern w:val="0"/>
                <w:szCs w:val="21"/>
              </w:rPr>
              <w:t>。</w:t>
            </w:r>
          </w:p>
          <w:p w14:paraId="04E42BEC">
            <w:pPr>
              <w:keepLines/>
              <w:widowControl/>
              <w:textAlignment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6.协助总经理对所属业务板块和下属子公司进行日常管理和业务协调。</w:t>
            </w:r>
          </w:p>
          <w:p w14:paraId="5ABDCB0E">
            <w:pPr>
              <w:keepLines/>
              <w:widowControl/>
              <w:textAlignment w:val="center"/>
              <w:rPr>
                <w:rFonts w:hint="eastAsi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kern w:val="0"/>
                <w:sz w:val="21"/>
                <w:szCs w:val="21"/>
                <w:lang w:val="en-US" w:eastAsia="zh-CN" w:bidi="ar-SA"/>
              </w:rPr>
              <w:t>7.完成领导交办的其他工作。</w:t>
            </w:r>
          </w:p>
        </w:tc>
        <w:tc>
          <w:tcPr>
            <w:tcW w:w="5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7099C">
            <w:pPr>
              <w:keepLines/>
              <w:widowControl/>
              <w:textAlignment w:val="center"/>
              <w:rPr>
                <w:rFonts w:hint="eastAsia"/>
                <w:kern w:val="0"/>
                <w:szCs w:val="21"/>
                <w:lang w:bidi="ar"/>
              </w:rPr>
            </w:pPr>
            <w:r>
              <w:rPr>
                <w:rFonts w:hint="eastAsia"/>
                <w:kern w:val="0"/>
                <w:szCs w:val="21"/>
                <w:lang w:bidi="ar"/>
              </w:rPr>
              <w:t>1.金融类、信息技术类</w:t>
            </w:r>
            <w:r>
              <w:rPr>
                <w:rFonts w:hint="eastAsia"/>
                <w:kern w:val="0"/>
                <w:szCs w:val="21"/>
                <w:lang w:eastAsia="zh-CN" w:bidi="ar"/>
              </w:rPr>
              <w:t>、</w:t>
            </w:r>
            <w:r>
              <w:rPr>
                <w:rFonts w:hint="eastAsia"/>
                <w:kern w:val="0"/>
                <w:szCs w:val="21"/>
                <w:lang w:val="en-US" w:eastAsia="zh-CN" w:bidi="ar"/>
              </w:rPr>
              <w:t>市场营销类</w:t>
            </w:r>
            <w:r>
              <w:rPr>
                <w:rFonts w:hint="eastAsia"/>
                <w:kern w:val="0"/>
                <w:szCs w:val="21"/>
                <w:lang w:bidi="ar"/>
              </w:rPr>
              <w:t>等相关专业，国内高等院校硕士研究生及以上学历、学位，或具有教育部认可的境外高等院校硕士研究生及以上学历、学位。金融数学、金融统计、金融工程等专业优先。</w:t>
            </w:r>
          </w:p>
          <w:p w14:paraId="26DEC29E">
            <w:pPr>
              <w:keepLines/>
              <w:widowControl/>
              <w:textAlignment w:val="center"/>
              <w:rPr>
                <w:rFonts w:hint="eastAsia"/>
                <w:kern w:val="0"/>
                <w:szCs w:val="21"/>
                <w:lang w:bidi="ar"/>
              </w:rPr>
            </w:pPr>
            <w:r>
              <w:rPr>
                <w:rFonts w:hint="eastAsia"/>
                <w:kern w:val="0"/>
                <w:szCs w:val="21"/>
                <w:lang w:bidi="ar"/>
              </w:rPr>
              <w:t>2.具有8年及以上国有金融机构、金融咨询机构、互联网公司等金融科技业务</w:t>
            </w:r>
            <w:r>
              <w:rPr>
                <w:rFonts w:hint="eastAsia"/>
                <w:kern w:val="0"/>
                <w:szCs w:val="21"/>
                <w:lang w:val="en-US" w:eastAsia="zh-CN" w:bidi="ar"/>
              </w:rPr>
              <w:t>或其他相关</w:t>
            </w:r>
            <w:r>
              <w:rPr>
                <w:rFonts w:hint="eastAsia"/>
                <w:kern w:val="0"/>
                <w:szCs w:val="21"/>
                <w:lang w:bidi="ar"/>
              </w:rPr>
              <w:t>条线从事商务、业务、对外合作的相关工作经验，其中具有3年及以上团队管理经验。</w:t>
            </w:r>
          </w:p>
          <w:p w14:paraId="189434B8">
            <w:pPr>
              <w:keepLines/>
              <w:widowControl/>
              <w:textAlignment w:val="center"/>
              <w:rPr>
                <w:rFonts w:hint="eastAsia"/>
                <w:kern w:val="0"/>
                <w:szCs w:val="21"/>
                <w:lang w:bidi="ar"/>
              </w:rPr>
            </w:pPr>
            <w:r>
              <w:rPr>
                <w:rFonts w:hint="eastAsia"/>
                <w:kern w:val="0"/>
                <w:szCs w:val="21"/>
                <w:lang w:bidi="ar"/>
              </w:rPr>
              <w:t>3.熟悉银行、基金、征信、数据、人工智能等行业相关政策。</w:t>
            </w:r>
          </w:p>
          <w:p w14:paraId="76A2D4AA">
            <w:pPr>
              <w:keepLines/>
              <w:widowControl/>
              <w:textAlignment w:val="center"/>
              <w:rPr>
                <w:rFonts w:hint="eastAsia"/>
                <w:kern w:val="0"/>
                <w:szCs w:val="21"/>
                <w:lang w:bidi="ar"/>
              </w:rPr>
            </w:pPr>
            <w:r>
              <w:rPr>
                <w:rFonts w:hint="eastAsia"/>
                <w:kern w:val="0"/>
                <w:szCs w:val="21"/>
                <w:lang w:bidi="ar"/>
              </w:rPr>
              <w:t>4.具备较为丰富的数字金融方面客户、市场资源或数字金融行业相关业务资源者优先。</w:t>
            </w:r>
          </w:p>
          <w:p w14:paraId="0E374019">
            <w:pPr>
              <w:keepLines/>
              <w:widowControl/>
              <w:textAlignment w:val="center"/>
              <w:rPr>
                <w:rFonts w:hint="eastAsia"/>
                <w:kern w:val="0"/>
                <w:szCs w:val="21"/>
                <w:lang w:bidi="ar"/>
              </w:rPr>
            </w:pPr>
            <w:r>
              <w:rPr>
                <w:rFonts w:hint="eastAsia"/>
                <w:kern w:val="0"/>
                <w:szCs w:val="21"/>
                <w:lang w:bidi="ar"/>
              </w:rPr>
              <w:t>5.年龄原则上不超过45岁，特别优秀者可适当放宽。</w:t>
            </w:r>
          </w:p>
        </w:tc>
      </w:tr>
      <w:tr w14:paraId="0C6FAC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3" w:type="dxa"/>
          <w:trHeight w:val="5472" w:hRule="atLeas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B4B65">
            <w:pPr>
              <w:keepLines/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数字科技部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8395D">
            <w:pPr>
              <w:keepLines/>
              <w:widowControl/>
              <w:jc w:val="center"/>
              <w:textAlignment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部门负责人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D45D4">
            <w:pPr>
              <w:keepLines/>
              <w:widowControl/>
              <w:jc w:val="center"/>
              <w:textAlignment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CB3D3">
            <w:pPr>
              <w:keepLines/>
              <w:widowControl/>
              <w:textAlignment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1.负责公司业务相关的系统平台设计、开发、测试和部署工作，确保系统稳定运行和持续优化。</w:t>
            </w:r>
          </w:p>
          <w:p w14:paraId="569B9D03">
            <w:pPr>
              <w:keepLines/>
              <w:widowControl/>
              <w:textAlignment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2.负责公司业务相关的数字金融、数据要素等产品及服务的设计、开发、测试和交付工作，确保产品及服务的稳定运行和持续优化。</w:t>
            </w:r>
          </w:p>
          <w:p w14:paraId="2AE3637E">
            <w:pPr>
              <w:keepLines/>
              <w:widowControl/>
              <w:textAlignment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3.推动新技术的研究和应用，如人工智能、大数据、量化分析、区块链等，促进金融产品和服务的数字化与智能化创新。</w:t>
            </w:r>
          </w:p>
          <w:p w14:paraId="706CA5B9">
            <w:pPr>
              <w:keepLines/>
              <w:widowControl/>
              <w:textAlignment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4.管理公司的数据资产，确保数据的安全、准确和有效利用。利用数据分析支持业务决策和风险管理。</w:t>
            </w:r>
          </w:p>
          <w:p w14:paraId="131E98F4">
            <w:pPr>
              <w:keepLines/>
              <w:widowControl/>
              <w:textAlignment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5.负责公司合作服务商资源库、科技相关外包团队的组建与管理。</w:t>
            </w:r>
          </w:p>
          <w:p w14:paraId="17DE8E1A">
            <w:pPr>
              <w:keepLines/>
              <w:widowControl/>
              <w:textAlignment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6.负责网络和数据的安全防护，防范信息安全风险，确保数字金融产品及服务符合相关法律法规和行业标准。</w:t>
            </w:r>
          </w:p>
          <w:p w14:paraId="4FFE3D88">
            <w:pPr>
              <w:keepLines/>
              <w:widowControl/>
              <w:textAlignment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7.完成领导交办的其他工作。</w:t>
            </w:r>
          </w:p>
        </w:tc>
        <w:tc>
          <w:tcPr>
            <w:tcW w:w="5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B6C30">
            <w:pPr>
              <w:keepLines/>
              <w:widowControl/>
              <w:textAlignment w:val="center"/>
              <w:rPr>
                <w:kern w:val="0"/>
                <w:szCs w:val="21"/>
                <w:lang w:bidi="ar"/>
              </w:rPr>
            </w:pPr>
            <w:r>
              <w:rPr>
                <w:rFonts w:hint="eastAsia"/>
                <w:kern w:val="0"/>
                <w:szCs w:val="21"/>
                <w:lang w:bidi="ar"/>
              </w:rPr>
              <w:t>1.理工类相关专业，信息技术、软件工程等专业优先，国内高等院校硕士研究生及以上学历、学位，或具有教育部认可的境外高等院校硕士研究生及以上学历、学位，具备科技、金融、经济等复合型知识背景者优先。</w:t>
            </w:r>
          </w:p>
          <w:p w14:paraId="6AC248D9">
            <w:pPr>
              <w:keepLines/>
              <w:widowControl/>
              <w:textAlignment w:val="center"/>
              <w:rPr>
                <w:kern w:val="0"/>
                <w:szCs w:val="21"/>
                <w:lang w:bidi="ar"/>
              </w:rPr>
            </w:pPr>
            <w:r>
              <w:rPr>
                <w:rFonts w:hint="eastAsia"/>
                <w:kern w:val="0"/>
                <w:szCs w:val="21"/>
                <w:lang w:bidi="ar"/>
              </w:rPr>
              <w:t>2.具有5年及以上在国内外知名银行、征信、融资租赁、供应链金融、保险、金控集团等金融机构或咨询机构、数字科技公司金融科技或数字政府相关业务板块的IT工作经验，具有2年及以上的技术团队管理经验，具有金融行业IT经验者优先。</w:t>
            </w:r>
          </w:p>
          <w:p w14:paraId="3A719DC0">
            <w:pPr>
              <w:keepLines/>
              <w:widowControl/>
              <w:textAlignment w:val="center"/>
              <w:rPr>
                <w:kern w:val="0"/>
                <w:szCs w:val="21"/>
                <w:lang w:bidi="ar"/>
              </w:rPr>
            </w:pPr>
            <w:r>
              <w:rPr>
                <w:rFonts w:hint="eastAsia"/>
                <w:kern w:val="0"/>
                <w:szCs w:val="21"/>
                <w:lang w:bidi="ar"/>
              </w:rPr>
              <w:t>3.熟悉银行、基金、征信、数据、人工智能等行业的相关政策，特别是相关科技政策者优先。</w:t>
            </w:r>
          </w:p>
          <w:p w14:paraId="33BD9E53">
            <w:pPr>
              <w:keepLines/>
              <w:widowControl/>
              <w:textAlignment w:val="center"/>
              <w:rPr>
                <w:kern w:val="0"/>
                <w:szCs w:val="21"/>
                <w:lang w:bidi="ar"/>
              </w:rPr>
            </w:pPr>
            <w:r>
              <w:rPr>
                <w:rFonts w:hint="eastAsia"/>
                <w:kern w:val="0"/>
                <w:szCs w:val="21"/>
                <w:lang w:bidi="ar"/>
              </w:rPr>
              <w:t>4.年龄原则上不超过45岁，特别优秀者可适当放宽。</w:t>
            </w:r>
          </w:p>
        </w:tc>
      </w:tr>
      <w:tr w14:paraId="5EAD5B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9" w:hRule="atLeast"/>
          <w:jc w:val="center"/>
        </w:trPr>
        <w:tc>
          <w:tcPr>
            <w:tcW w:w="1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63A74">
            <w:pPr>
              <w:keepLines/>
              <w:widowControl/>
              <w:jc w:val="center"/>
              <w:textAlignment w:val="center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市场运营部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D747E">
            <w:pPr>
              <w:keepLines/>
              <w:widowControl/>
              <w:jc w:val="center"/>
              <w:textAlignment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商务拓展</w:t>
            </w:r>
            <w:r>
              <w:rPr>
                <w:kern w:val="0"/>
                <w:szCs w:val="21"/>
              </w:rPr>
              <w:t>岗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AE575">
            <w:pPr>
              <w:keepLines/>
              <w:widowControl/>
              <w:jc w:val="center"/>
              <w:textAlignment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1919E">
            <w:pPr>
              <w:keepLines/>
              <w:widowControl/>
              <w:textAlignment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1.关注数字金融、数字财政、数据要素等行业趋势。负责挖掘和分析客户需求，提供赋能数字金融和财政业务的科技解决方案。</w:t>
            </w:r>
          </w:p>
          <w:p w14:paraId="074C4B9E">
            <w:pPr>
              <w:keepLines/>
              <w:widowControl/>
              <w:textAlignment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2.负责对接数字金融、数字财政等领域相关的金融、财政机构和政府机构，主导公司投标相关工作，参与招采相关工作。</w:t>
            </w:r>
          </w:p>
          <w:p w14:paraId="14FDB17C">
            <w:pPr>
              <w:keepLines/>
              <w:widowControl/>
              <w:textAlignment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3.开发潜在客户，筛选目标用户，维护客户资源，定期开展客户拜访，收集市场情报，编制市场策略。</w:t>
            </w:r>
          </w:p>
          <w:p w14:paraId="638EA7A7">
            <w:pPr>
              <w:keepLines/>
              <w:widowControl/>
              <w:textAlignment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4.协助建立合作服务商资源库，面向商机与需求共同开发与合作服务商的联合服务能力。</w:t>
            </w:r>
          </w:p>
          <w:p w14:paraId="72C2A80D">
            <w:pPr>
              <w:keepLines/>
              <w:widowControl/>
              <w:textAlignment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5.参与建设公司品牌，制定相关市场推广和运营策略，组织开展主题活动。扩大产品市场，促进公司销售业绩达成。</w:t>
            </w:r>
          </w:p>
          <w:p w14:paraId="30B5FAA0">
            <w:pPr>
              <w:keepLines/>
              <w:widowControl/>
              <w:textAlignment w:val="center"/>
            </w:pPr>
            <w:r>
              <w:rPr>
                <w:rFonts w:hint="eastAsia"/>
                <w:kern w:val="0"/>
                <w:szCs w:val="21"/>
              </w:rPr>
              <w:t>6.完成领导交办的其他工作。</w:t>
            </w:r>
          </w:p>
        </w:tc>
        <w:tc>
          <w:tcPr>
            <w:tcW w:w="5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CA85C">
            <w:pPr>
              <w:keepLines/>
              <w:widowControl/>
              <w:textAlignment w:val="center"/>
              <w:rPr>
                <w:kern w:val="0"/>
                <w:szCs w:val="21"/>
                <w:lang w:bidi="ar"/>
              </w:rPr>
            </w:pPr>
            <w:r>
              <w:rPr>
                <w:rFonts w:hint="eastAsia"/>
                <w:kern w:val="0"/>
                <w:szCs w:val="21"/>
                <w:lang w:bidi="ar"/>
              </w:rPr>
              <w:t>1.经济、金融、电子商务、市场营销、信息技术等相关专业优先，国内高等院校本科及以上学历、学位，或具有教育部认可的境外高等院校本科及以上学历、学位，具备科技、金融、经济等复合型知识背景者优先。</w:t>
            </w:r>
          </w:p>
          <w:p w14:paraId="0DB3C244">
            <w:pPr>
              <w:keepLines/>
              <w:widowControl/>
              <w:textAlignment w:val="center"/>
              <w:rPr>
                <w:kern w:val="0"/>
                <w:szCs w:val="21"/>
                <w:lang w:bidi="ar"/>
              </w:rPr>
            </w:pPr>
            <w:r>
              <w:rPr>
                <w:rFonts w:hint="eastAsia"/>
                <w:kern w:val="0"/>
                <w:szCs w:val="21"/>
                <w:lang w:bidi="ar"/>
              </w:rPr>
              <w:t>2.具有3年及以上在金融机构、科技公司、咨询机构、数字金融公司的商务拓展工作经验，参与过解决方案设计工作，能够独立交付金融科技解决方案。</w:t>
            </w:r>
          </w:p>
          <w:p w14:paraId="4430734F">
            <w:pPr>
              <w:keepLines/>
              <w:widowControl/>
              <w:textAlignment w:val="center"/>
              <w:rPr>
                <w:kern w:val="0"/>
                <w:szCs w:val="21"/>
                <w:lang w:bidi="ar"/>
              </w:rPr>
            </w:pPr>
            <w:r>
              <w:rPr>
                <w:rFonts w:hint="eastAsia"/>
                <w:kern w:val="0"/>
                <w:szCs w:val="21"/>
                <w:lang w:bidi="ar"/>
              </w:rPr>
              <w:t>3.熟悉银行、证券、基金、征信、第三方支付等金融行业相关政策和业务，具备数字金融方面客户、市场资源或数字金融行业相关业务资源者优先。</w:t>
            </w:r>
          </w:p>
          <w:p w14:paraId="11C477EB">
            <w:pPr>
              <w:keepLines/>
              <w:widowControl/>
              <w:textAlignment w:val="center"/>
              <w:rPr>
                <w:kern w:val="0"/>
                <w:szCs w:val="21"/>
                <w:lang w:bidi="ar"/>
              </w:rPr>
            </w:pPr>
            <w:r>
              <w:rPr>
                <w:rFonts w:hint="eastAsia"/>
                <w:kern w:val="0"/>
                <w:szCs w:val="21"/>
                <w:lang w:bidi="ar"/>
              </w:rPr>
              <w:t>4.具备政府部门、金融机构、国有企业信息化项目招投标经验者优先。</w:t>
            </w:r>
          </w:p>
          <w:p w14:paraId="39391A29">
            <w:pPr>
              <w:keepLines/>
              <w:widowControl/>
              <w:textAlignment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  <w:lang w:bidi="ar"/>
              </w:rPr>
              <w:t>5.年龄原则上不超过40岁，特别优秀者可适当放宽。</w:t>
            </w:r>
          </w:p>
        </w:tc>
      </w:tr>
    </w:tbl>
    <w:p w14:paraId="359B2967"/>
    <w:p w14:paraId="332FBB6A">
      <w:r>
        <w:rPr>
          <w:rFonts w:hint="eastAsia"/>
        </w:rPr>
        <w:t>备注：岗位职责和任职资格仅为对岗位职责和要求的描述，不涉及岗位职级。各岗位职级根据拟录用人选情况，按照公司相关制度确定。</w:t>
      </w:r>
    </w:p>
    <w:sectPr>
      <w:headerReference r:id="rId3" w:type="default"/>
      <w:footerReference r:id="rId4" w:type="default"/>
      <w:footerReference r:id="rId5" w:type="even"/>
      <w:pgSz w:w="16838" w:h="11906" w:orient="landscape"/>
      <w:pgMar w:top="1440" w:right="2880" w:bottom="1440" w:left="2880" w:header="851" w:footer="1417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D77D2FC-0CB8-46A0-A672-689C962FA78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04CF140B-3177-42BF-AF81-81537E0FFCF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084D1C">
    <w:pPr>
      <w:pStyle w:val="9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982206">
                          <w:pPr>
                            <w:pStyle w:val="9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lxGWcABAACN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ZyDUgvDkmLFz6yagT1FwMp1QYzRuV1+DxvWQ9/EXbP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M6pebnPAAAABQEAAA8AAAAAAAAAAQAgAAAAIgAAAGRycy9kb3ducmV2LnhtbFBLAQIUABQA&#10;AAAIAIdO4kBaXEZZwAEAAI0DAAAOAAAAAAAAAAEAIAAAAB4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9982206">
                    <w:pPr>
                      <w:pStyle w:val="9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0AF7F6">
    <w:pPr>
      <w:pStyle w:val="9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60E041">
                          <w:pPr>
                            <w:pStyle w:val="9"/>
                          </w:pPr>
                          <w: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60E041">
                    <w:pPr>
                      <w:pStyle w:val="9"/>
                    </w:pPr>
                    <w:r>
                      <w:t>—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9D7B9B"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UwODU0ZWE1NTQzYThmYjUwNGNmMThhNTVhOWYxMTQifQ=="/>
  </w:docVars>
  <w:rsids>
    <w:rsidRoot w:val="30914BF7"/>
    <w:rsid w:val="00012BC0"/>
    <w:rsid w:val="00013DFA"/>
    <w:rsid w:val="00037CD0"/>
    <w:rsid w:val="00071C67"/>
    <w:rsid w:val="000726DE"/>
    <w:rsid w:val="00097F46"/>
    <w:rsid w:val="000A33E1"/>
    <w:rsid w:val="000B11B4"/>
    <w:rsid w:val="000C1698"/>
    <w:rsid w:val="000C4A66"/>
    <w:rsid w:val="001F6408"/>
    <w:rsid w:val="00321998"/>
    <w:rsid w:val="0034366A"/>
    <w:rsid w:val="00424ED8"/>
    <w:rsid w:val="00495798"/>
    <w:rsid w:val="004B52DF"/>
    <w:rsid w:val="004F6A18"/>
    <w:rsid w:val="00532BBD"/>
    <w:rsid w:val="00546904"/>
    <w:rsid w:val="00582076"/>
    <w:rsid w:val="00616158"/>
    <w:rsid w:val="00622168"/>
    <w:rsid w:val="00652872"/>
    <w:rsid w:val="00681F2C"/>
    <w:rsid w:val="006B66A1"/>
    <w:rsid w:val="0075505C"/>
    <w:rsid w:val="007A2CDB"/>
    <w:rsid w:val="007B6AC6"/>
    <w:rsid w:val="007C1FC3"/>
    <w:rsid w:val="008267F1"/>
    <w:rsid w:val="00905C88"/>
    <w:rsid w:val="00960779"/>
    <w:rsid w:val="00987CA7"/>
    <w:rsid w:val="00A5627F"/>
    <w:rsid w:val="00A93E35"/>
    <w:rsid w:val="00AA1BB3"/>
    <w:rsid w:val="00AA7B48"/>
    <w:rsid w:val="00AE4FD8"/>
    <w:rsid w:val="00AE594F"/>
    <w:rsid w:val="00B05CBF"/>
    <w:rsid w:val="00C75E2E"/>
    <w:rsid w:val="00CC7114"/>
    <w:rsid w:val="00D00A0C"/>
    <w:rsid w:val="00D0144C"/>
    <w:rsid w:val="00D55040"/>
    <w:rsid w:val="00D7283A"/>
    <w:rsid w:val="00DC08D9"/>
    <w:rsid w:val="00DE4499"/>
    <w:rsid w:val="00E040A9"/>
    <w:rsid w:val="00E14429"/>
    <w:rsid w:val="00E50691"/>
    <w:rsid w:val="00E8696F"/>
    <w:rsid w:val="00E94A4A"/>
    <w:rsid w:val="00F925D8"/>
    <w:rsid w:val="00F92EF9"/>
    <w:rsid w:val="00FD64EB"/>
    <w:rsid w:val="00FF00E2"/>
    <w:rsid w:val="01835A88"/>
    <w:rsid w:val="028C219A"/>
    <w:rsid w:val="02AC1D1B"/>
    <w:rsid w:val="02D70174"/>
    <w:rsid w:val="04004368"/>
    <w:rsid w:val="050F7F4C"/>
    <w:rsid w:val="053F5C41"/>
    <w:rsid w:val="05816FE5"/>
    <w:rsid w:val="069B1BBA"/>
    <w:rsid w:val="07A92982"/>
    <w:rsid w:val="088A4403"/>
    <w:rsid w:val="08B85873"/>
    <w:rsid w:val="09DE1A04"/>
    <w:rsid w:val="0AE942A9"/>
    <w:rsid w:val="0B752CF3"/>
    <w:rsid w:val="0BE73FA1"/>
    <w:rsid w:val="0C601702"/>
    <w:rsid w:val="0DBC638F"/>
    <w:rsid w:val="0ECC477F"/>
    <w:rsid w:val="0F566DED"/>
    <w:rsid w:val="0FBD29B2"/>
    <w:rsid w:val="0FCB2C92"/>
    <w:rsid w:val="10351DF7"/>
    <w:rsid w:val="113A211D"/>
    <w:rsid w:val="122B5C28"/>
    <w:rsid w:val="12865C3B"/>
    <w:rsid w:val="13AA731C"/>
    <w:rsid w:val="13C7095E"/>
    <w:rsid w:val="14AB5EC7"/>
    <w:rsid w:val="14B27517"/>
    <w:rsid w:val="15AF55AF"/>
    <w:rsid w:val="15E952CC"/>
    <w:rsid w:val="164976AB"/>
    <w:rsid w:val="172F68A1"/>
    <w:rsid w:val="179317BD"/>
    <w:rsid w:val="17FF1DB4"/>
    <w:rsid w:val="19B84705"/>
    <w:rsid w:val="19CC7B7E"/>
    <w:rsid w:val="19E67C8E"/>
    <w:rsid w:val="1B1D3FC1"/>
    <w:rsid w:val="1C163B8C"/>
    <w:rsid w:val="1CF2641B"/>
    <w:rsid w:val="1F1B1EA5"/>
    <w:rsid w:val="1F23271F"/>
    <w:rsid w:val="20B35E4D"/>
    <w:rsid w:val="20B87907"/>
    <w:rsid w:val="21BC3553"/>
    <w:rsid w:val="21CA5184"/>
    <w:rsid w:val="223B00B8"/>
    <w:rsid w:val="22EC1AEA"/>
    <w:rsid w:val="246170E8"/>
    <w:rsid w:val="246B6A3F"/>
    <w:rsid w:val="26476210"/>
    <w:rsid w:val="27E84C38"/>
    <w:rsid w:val="28B60E87"/>
    <w:rsid w:val="28F44622"/>
    <w:rsid w:val="29D55A7A"/>
    <w:rsid w:val="29F1276E"/>
    <w:rsid w:val="2BA77087"/>
    <w:rsid w:val="2C3805EB"/>
    <w:rsid w:val="2DFA1C1D"/>
    <w:rsid w:val="2E5224B8"/>
    <w:rsid w:val="2FD2561F"/>
    <w:rsid w:val="30914BF7"/>
    <w:rsid w:val="314D6CB7"/>
    <w:rsid w:val="31EB6C6A"/>
    <w:rsid w:val="326E42CA"/>
    <w:rsid w:val="32821B23"/>
    <w:rsid w:val="33344BC9"/>
    <w:rsid w:val="336E20A7"/>
    <w:rsid w:val="33BE4DDD"/>
    <w:rsid w:val="33DC3AB7"/>
    <w:rsid w:val="35A01DC6"/>
    <w:rsid w:val="363E2649"/>
    <w:rsid w:val="3655163D"/>
    <w:rsid w:val="37042125"/>
    <w:rsid w:val="3739298E"/>
    <w:rsid w:val="374C51EA"/>
    <w:rsid w:val="38CE5AC2"/>
    <w:rsid w:val="396A2525"/>
    <w:rsid w:val="39B4191B"/>
    <w:rsid w:val="3A1C1CC6"/>
    <w:rsid w:val="3A971EE4"/>
    <w:rsid w:val="3C0E4427"/>
    <w:rsid w:val="3C9B2055"/>
    <w:rsid w:val="3CF802F3"/>
    <w:rsid w:val="3D461E16"/>
    <w:rsid w:val="3EEFA56B"/>
    <w:rsid w:val="3EF47870"/>
    <w:rsid w:val="3FAF1A7E"/>
    <w:rsid w:val="3FDC468F"/>
    <w:rsid w:val="41503FB4"/>
    <w:rsid w:val="42AB55B3"/>
    <w:rsid w:val="433A4C82"/>
    <w:rsid w:val="43C26223"/>
    <w:rsid w:val="44272FF6"/>
    <w:rsid w:val="442F4A23"/>
    <w:rsid w:val="452B6B50"/>
    <w:rsid w:val="45C02664"/>
    <w:rsid w:val="461758A1"/>
    <w:rsid w:val="48D27235"/>
    <w:rsid w:val="4A1B45FC"/>
    <w:rsid w:val="4A6D0966"/>
    <w:rsid w:val="4B3D6DF9"/>
    <w:rsid w:val="4BDD6BB4"/>
    <w:rsid w:val="4CE9447E"/>
    <w:rsid w:val="4D896638"/>
    <w:rsid w:val="4F9111A0"/>
    <w:rsid w:val="4FF835DC"/>
    <w:rsid w:val="5095260F"/>
    <w:rsid w:val="50BE6BA4"/>
    <w:rsid w:val="50CD2E85"/>
    <w:rsid w:val="512139D2"/>
    <w:rsid w:val="52716F25"/>
    <w:rsid w:val="531E33F7"/>
    <w:rsid w:val="533B0B90"/>
    <w:rsid w:val="538A4D5C"/>
    <w:rsid w:val="53A401A2"/>
    <w:rsid w:val="53B536DC"/>
    <w:rsid w:val="54123B09"/>
    <w:rsid w:val="55305249"/>
    <w:rsid w:val="564C5E20"/>
    <w:rsid w:val="5772639F"/>
    <w:rsid w:val="577943F2"/>
    <w:rsid w:val="58704048"/>
    <w:rsid w:val="59101387"/>
    <w:rsid w:val="5A773877"/>
    <w:rsid w:val="5AEC0B75"/>
    <w:rsid w:val="5B49654D"/>
    <w:rsid w:val="5B9238F2"/>
    <w:rsid w:val="5BCB7BCC"/>
    <w:rsid w:val="5BF35A3D"/>
    <w:rsid w:val="5C792BCD"/>
    <w:rsid w:val="5CC826A5"/>
    <w:rsid w:val="5D2B49E2"/>
    <w:rsid w:val="5D681CA6"/>
    <w:rsid w:val="5D6D01AD"/>
    <w:rsid w:val="5D9E4DE0"/>
    <w:rsid w:val="5E240320"/>
    <w:rsid w:val="5FCD4C35"/>
    <w:rsid w:val="604D6272"/>
    <w:rsid w:val="608128AF"/>
    <w:rsid w:val="60C2740B"/>
    <w:rsid w:val="612E121A"/>
    <w:rsid w:val="615F108E"/>
    <w:rsid w:val="62006E4E"/>
    <w:rsid w:val="62CE653B"/>
    <w:rsid w:val="64A70DF2"/>
    <w:rsid w:val="64F7431A"/>
    <w:rsid w:val="6667219F"/>
    <w:rsid w:val="66A56FA9"/>
    <w:rsid w:val="66FE05F5"/>
    <w:rsid w:val="670454B8"/>
    <w:rsid w:val="67D73CF9"/>
    <w:rsid w:val="68055BFA"/>
    <w:rsid w:val="6974631B"/>
    <w:rsid w:val="6A0C7949"/>
    <w:rsid w:val="6A6C42EE"/>
    <w:rsid w:val="6ABE3E00"/>
    <w:rsid w:val="6AE3780C"/>
    <w:rsid w:val="6BB47217"/>
    <w:rsid w:val="6C232085"/>
    <w:rsid w:val="6C82491F"/>
    <w:rsid w:val="6D5A5FF1"/>
    <w:rsid w:val="6DE16710"/>
    <w:rsid w:val="6DEF2B06"/>
    <w:rsid w:val="6E040D47"/>
    <w:rsid w:val="6E4530F9"/>
    <w:rsid w:val="6F121B19"/>
    <w:rsid w:val="704F410B"/>
    <w:rsid w:val="71386E20"/>
    <w:rsid w:val="745A2065"/>
    <w:rsid w:val="74617B0F"/>
    <w:rsid w:val="762F6E99"/>
    <w:rsid w:val="763F3288"/>
    <w:rsid w:val="775709F6"/>
    <w:rsid w:val="77C860D1"/>
    <w:rsid w:val="77DA5CC9"/>
    <w:rsid w:val="7A894DF6"/>
    <w:rsid w:val="7AD9777C"/>
    <w:rsid w:val="7CF340B4"/>
    <w:rsid w:val="7D695FD7"/>
    <w:rsid w:val="7FABB015"/>
    <w:rsid w:val="EBDFC8F3"/>
    <w:rsid w:val="EEF7F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outlineLvl w:val="0"/>
    </w:pPr>
    <w:rPr>
      <w:rFonts w:ascii="Arial" w:hAnsi="Arial"/>
      <w:b/>
      <w:sz w:val="32"/>
      <w:szCs w:val="2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line="300" w:lineRule="auto"/>
      <w:ind w:firstLine="1446" w:firstLineChars="200"/>
      <w:outlineLvl w:val="1"/>
    </w:pPr>
    <w:rPr>
      <w:rFonts w:ascii="Calibri Light" w:hAnsi="Calibri Light" w:eastAsia="方正小标宋简体" w:cs="黑体"/>
      <w:b/>
      <w:bCs/>
      <w:sz w:val="28"/>
      <w:szCs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qFormat/>
    <w:uiPriority w:val="0"/>
    <w:pPr>
      <w:widowControl w:val="0"/>
      <w:spacing w:line="480" w:lineRule="exact"/>
      <w:ind w:firstLine="420" w:firstLineChars="200"/>
    </w:pPr>
    <w:rPr>
      <w:rFonts w:ascii="Arial" w:hAnsi="Arial" w:eastAsia="仿宋_GB2312" w:cs="仿宋_GB2312"/>
      <w:bCs/>
      <w:kern w:val="2"/>
      <w:sz w:val="28"/>
      <w:szCs w:val="32"/>
      <w:lang w:val="en-US" w:eastAsia="zh-CN" w:bidi="ar-SA"/>
    </w:rPr>
  </w:style>
  <w:style w:type="paragraph" w:styleId="5">
    <w:name w:val="Normal Indent"/>
    <w:basedOn w:val="1"/>
    <w:next w:val="1"/>
    <w:qFormat/>
    <w:uiPriority w:val="0"/>
    <w:pPr>
      <w:ind w:firstLine="420"/>
    </w:p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 Indent"/>
    <w:qFormat/>
    <w:uiPriority w:val="0"/>
    <w:pPr>
      <w:widowControl w:val="0"/>
      <w:spacing w:line="480" w:lineRule="exact"/>
      <w:ind w:firstLine="600"/>
    </w:pPr>
    <w:rPr>
      <w:rFonts w:ascii="宋体" w:hAnsi="Times New Roman" w:eastAsia="黑体" w:cs="仿宋_GB2312"/>
      <w:bCs/>
      <w:kern w:val="2"/>
      <w:sz w:val="30"/>
      <w:szCs w:val="32"/>
      <w:lang w:val="en-US" w:eastAsia="zh-CN" w:bidi="ar-SA"/>
    </w:rPr>
  </w:style>
  <w:style w:type="paragraph" w:styleId="8">
    <w:name w:val="Balloon Text"/>
    <w:basedOn w:val="1"/>
    <w:link w:val="28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footnote text"/>
    <w:qFormat/>
    <w:uiPriority w:val="0"/>
    <w:pPr>
      <w:widowControl w:val="0"/>
      <w:snapToGrid w:val="0"/>
    </w:pPr>
    <w:rPr>
      <w:rFonts w:ascii="宋体" w:hAnsi="Times New Roman" w:eastAsia="宋体" w:cs="仿宋_GB2312"/>
      <w:kern w:val="2"/>
      <w:sz w:val="18"/>
      <w:szCs w:val="32"/>
      <w:lang w:val="en-US" w:eastAsia="zh-CN" w:bidi="ar-SA"/>
    </w:rPr>
  </w:style>
  <w:style w:type="paragraph" w:styleId="12">
    <w:name w:val="Normal (Web)"/>
    <w:qFormat/>
    <w:uiPriority w:val="0"/>
    <w:pPr>
      <w:widowControl w:val="0"/>
      <w:spacing w:beforeAutospacing="1" w:afterAutospacing="1"/>
    </w:pPr>
    <w:rPr>
      <w:rFonts w:ascii="宋体" w:hAnsi="Times New Roman" w:eastAsia="宋体" w:cs="Times New Roman"/>
      <w:sz w:val="24"/>
      <w:szCs w:val="32"/>
      <w:lang w:val="en-US" w:eastAsia="zh-CN" w:bidi="ar-SA"/>
    </w:rPr>
  </w:style>
  <w:style w:type="table" w:styleId="1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16">
    <w:name w:val="Strong"/>
    <w:qFormat/>
    <w:uiPriority w:val="0"/>
    <w:rPr>
      <w:rFonts w:ascii="Times New Roman" w:hAnsi="Times New Roman" w:eastAsia="宋体" w:cs="Times New Roman"/>
      <w:b/>
    </w:rPr>
  </w:style>
  <w:style w:type="character" w:styleId="17">
    <w:name w:val="page number"/>
    <w:qFormat/>
    <w:uiPriority w:val="0"/>
  </w:style>
  <w:style w:type="character" w:styleId="18">
    <w:name w:val="Hyperlink"/>
    <w:basedOn w:val="15"/>
    <w:qFormat/>
    <w:uiPriority w:val="0"/>
    <w:rPr>
      <w:color w:val="0000FF"/>
      <w:u w:val="single"/>
    </w:rPr>
  </w:style>
  <w:style w:type="character" w:styleId="19">
    <w:name w:val="footnote reference"/>
    <w:qFormat/>
    <w:uiPriority w:val="0"/>
    <w:rPr>
      <w:rFonts w:ascii="Times New Roman" w:hAnsi="Times New Roman" w:eastAsia="宋体" w:cs="Times New Roman"/>
      <w:vertAlign w:val="superscript"/>
    </w:rPr>
  </w:style>
  <w:style w:type="paragraph" w:customStyle="1" w:styleId="20">
    <w:name w:val="NormalIndent"/>
    <w:basedOn w:val="1"/>
    <w:next w:val="1"/>
    <w:qFormat/>
    <w:uiPriority w:val="0"/>
    <w:pPr>
      <w:ind w:firstLine="420"/>
      <w:textAlignment w:val="baseline"/>
    </w:pPr>
    <w:rPr>
      <w:rFonts w:ascii="宋体"/>
      <w:kern w:val="0"/>
      <w:szCs w:val="24"/>
    </w:rPr>
  </w:style>
  <w:style w:type="paragraph" w:customStyle="1" w:styleId="21">
    <w:name w:val="p0"/>
    <w:basedOn w:val="1"/>
    <w:qFormat/>
    <w:uiPriority w:val="0"/>
    <w:pPr>
      <w:widowControl/>
    </w:pPr>
    <w:rPr>
      <w:rFonts w:ascii="Calibri" w:hAnsi="Calibri" w:cs="Calibri"/>
      <w:kern w:val="0"/>
      <w:szCs w:val="21"/>
    </w:rPr>
  </w:style>
  <w:style w:type="character" w:customStyle="1" w:styleId="22">
    <w:name w:val="font41"/>
    <w:qFormat/>
    <w:uiPriority w:val="0"/>
    <w:rPr>
      <w:rFonts w:ascii="仿宋_GB2312" w:hAnsi="Times New Roman" w:eastAsia="仿宋_GB2312" w:cs="仿宋_GB2312"/>
      <w:b/>
      <w:bCs/>
      <w:color w:val="000000"/>
      <w:sz w:val="24"/>
      <w:szCs w:val="24"/>
      <w:u w:val="none"/>
    </w:rPr>
  </w:style>
  <w:style w:type="character" w:customStyle="1" w:styleId="23">
    <w:name w:val="font51"/>
    <w:qFormat/>
    <w:uiPriority w:val="0"/>
    <w:rPr>
      <w:rFonts w:hint="eastAsia" w:ascii="仿宋_GB2312" w:hAnsi="Times New Roman" w:eastAsia="仿宋_GB2312" w:cs="仿宋_GB2312"/>
      <w:color w:val="000000"/>
      <w:sz w:val="24"/>
      <w:szCs w:val="24"/>
      <w:u w:val="none"/>
    </w:rPr>
  </w:style>
  <w:style w:type="character" w:customStyle="1" w:styleId="24">
    <w:name w:val="font21"/>
    <w:qFormat/>
    <w:uiPriority w:val="0"/>
    <w:rPr>
      <w:rFonts w:hint="default" w:ascii="Times New Roman" w:hAnsi="Times New Roman" w:eastAsia="宋体" w:cs="Times New Roman"/>
      <w:color w:val="000000"/>
      <w:sz w:val="24"/>
      <w:szCs w:val="24"/>
      <w:u w:val="none"/>
    </w:rPr>
  </w:style>
  <w:style w:type="character" w:customStyle="1" w:styleId="25">
    <w:name w:val="font61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paragraph" w:styleId="26">
    <w:name w:val="List Paragraph"/>
    <w:qFormat/>
    <w:uiPriority w:val="1"/>
    <w:pPr>
      <w:widowControl w:val="0"/>
      <w:ind w:firstLine="420" w:firstLineChars="200"/>
    </w:pPr>
    <w:rPr>
      <w:rFonts w:ascii="宋体" w:hAnsi="Times New Roman" w:eastAsia="宋体" w:cs="仿宋_GB2312"/>
      <w:kern w:val="2"/>
      <w:sz w:val="32"/>
      <w:szCs w:val="32"/>
      <w:lang w:val="en-US" w:eastAsia="zh-CN" w:bidi="ar-SA"/>
    </w:rPr>
  </w:style>
  <w:style w:type="character" w:customStyle="1" w:styleId="27">
    <w:name w:val="font31"/>
    <w:basedOn w:val="1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8">
    <w:name w:val="批注框文本 字符"/>
    <w:basedOn w:val="15"/>
    <w:link w:val="8"/>
    <w:qFormat/>
    <w:uiPriority w:val="0"/>
    <w:rPr>
      <w:kern w:val="2"/>
      <w:sz w:val="18"/>
      <w:szCs w:val="18"/>
    </w:rPr>
  </w:style>
  <w:style w:type="paragraph" w:customStyle="1" w:styleId="29">
    <w:name w:val="修订1"/>
    <w:hidden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1706</Words>
  <Characters>1744</Characters>
  <Lines>12</Lines>
  <Paragraphs>3</Paragraphs>
  <TotalTime>5</TotalTime>
  <ScaleCrop>false</ScaleCrop>
  <LinksUpToDate>false</LinksUpToDate>
  <CharactersWithSpaces>1744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2024-11-26T01:17:00Z</dcterms:created>
  <dc:creator>Breeze</dc:creator>
  <cp:lastModifiedBy>王海洋</cp:lastModifiedBy>
  <cp:lastPrinted>2025-01-02T08:27:00Z</cp:lastPrinted>
  <dcterms:modified xsi:type="dcterms:W3CDTF">2025-01-08T00:34:28Z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832741F4ABA64CDE879CC92FA101C105_13</vt:lpwstr>
  </property>
  <property fmtid="{D5CDD505-2E9C-101B-9397-08002B2CF9AE}" pid="4" name="KSOTemplateDocerSaveRecord">
    <vt:lpwstr>eyJoZGlkIjoiMGYwYjUwZjZkOWRlM2UyN2M3ZjU4ODY5YzIyNDY2ODMiLCJ1c2VySWQiOiI2NzE1NTE0MTcifQ==</vt:lpwstr>
  </property>
</Properties>
</file>